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6C93" w14:textId="77777777" w:rsidR="00E673E5" w:rsidRDefault="00F1612E">
      <w:r>
        <w:pict w14:anchorId="55A2F4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79.8pt;mso-position-horizontal:left;mso-position-horizontal-relative:char;mso-position-vertical:top;mso-position-vertical-relative:line">
            <v:imagedata r:id="rId4" o:title=""/>
          </v:shape>
        </w:pict>
      </w:r>
    </w:p>
    <w:p w14:paraId="3E052688" w14:textId="77777777" w:rsidR="00E673E5" w:rsidRDefault="00000000">
      <w:pPr>
        <w:pStyle w:val="zaglavlje2"/>
      </w:pPr>
      <w:r>
        <w:rPr>
          <w:b/>
          <w:bCs/>
        </w:rPr>
        <w:t>РЕПУБЛИКА СРБИЈА</w:t>
      </w:r>
    </w:p>
    <w:p w14:paraId="66A4153B" w14:textId="77777777" w:rsidR="00E673E5" w:rsidRDefault="00000000">
      <w:pPr>
        <w:pStyle w:val="zaglavlje"/>
      </w:pPr>
      <w:r>
        <w:rPr>
          <w:b/>
          <w:bCs/>
        </w:rPr>
        <w:t>ЈАВНИ ИЗВРШИТЕЉ ДРАГАН НИКОЛИЋ</w:t>
      </w:r>
    </w:p>
    <w:p w14:paraId="3FCF72DE" w14:textId="77777777" w:rsidR="00E673E5" w:rsidRDefault="00000000">
      <w:pPr>
        <w:pStyle w:val="zaglavlje"/>
      </w:pPr>
      <w:proofErr w:type="spellStart"/>
      <w:r>
        <w:t>Именован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Вишег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  <w:r>
        <w:t xml:space="preserve"> и </w:t>
      </w:r>
    </w:p>
    <w:p w14:paraId="147680D9" w14:textId="77777777" w:rsidR="00E673E5" w:rsidRDefault="00000000">
      <w:pPr>
        <w:pStyle w:val="zaglavlje"/>
      </w:pP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</w:p>
    <w:p w14:paraId="2139C247" w14:textId="77777777" w:rsidR="00E673E5" w:rsidRDefault="00000000">
      <w:pPr>
        <w:pStyle w:val="zaglavlje"/>
      </w:pPr>
      <w:proofErr w:type="spellStart"/>
      <w:r>
        <w:t>Зрењанин</w:t>
      </w:r>
      <w:proofErr w:type="spellEnd"/>
      <w:r>
        <w:t xml:space="preserve">,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Бојовића</w:t>
      </w:r>
      <w:proofErr w:type="spellEnd"/>
      <w:r>
        <w:t xml:space="preserve"> 21 </w:t>
      </w:r>
      <w:proofErr w:type="spellStart"/>
      <w:r>
        <w:t>сп</w:t>
      </w:r>
      <w:proofErr w:type="spellEnd"/>
      <w:r>
        <w:t xml:space="preserve">. 3 </w:t>
      </w:r>
      <w:proofErr w:type="spellStart"/>
      <w:r>
        <w:t>ст</w:t>
      </w:r>
      <w:proofErr w:type="spellEnd"/>
      <w:r>
        <w:t>. 57</w:t>
      </w:r>
    </w:p>
    <w:p w14:paraId="3FDECF2C" w14:textId="77777777" w:rsidR="00E673E5" w:rsidRDefault="00000000">
      <w:pPr>
        <w:pStyle w:val="zaglavlje"/>
      </w:pPr>
      <w:proofErr w:type="spellStart"/>
      <w:r>
        <w:t>Тел</w:t>
      </w:r>
      <w:proofErr w:type="spellEnd"/>
      <w:r>
        <w:t>: 023/600-380</w:t>
      </w:r>
    </w:p>
    <w:p w14:paraId="61BE995C" w14:textId="77777777" w:rsidR="00E673E5" w:rsidRDefault="00000000">
      <w:pPr>
        <w:pStyle w:val="zaglavlje"/>
      </w:pP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: ИИВ 853/23</w:t>
      </w:r>
    </w:p>
    <w:p w14:paraId="680E381C" w14:textId="77777777" w:rsidR="00E673E5" w:rsidRDefault="00000000">
      <w:pPr>
        <w:pStyle w:val="zaglavlje"/>
      </w:pP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: 16.04.2024. </w:t>
      </w:r>
      <w:proofErr w:type="spellStart"/>
      <w:r>
        <w:rPr>
          <w:b/>
          <w:bCs/>
        </w:rPr>
        <w:t>године</w:t>
      </w:r>
      <w:proofErr w:type="spellEnd"/>
    </w:p>
    <w:p w14:paraId="048B7446" w14:textId="77777777" w:rsidR="00E673E5" w:rsidRDefault="00E673E5"/>
    <w:p w14:paraId="74F85CB2" w14:textId="77777777" w:rsidR="00E673E5" w:rsidRDefault="00000000">
      <w:pPr>
        <w:pStyle w:val="pStyle22"/>
      </w:pPr>
      <w:proofErr w:type="spellStart"/>
      <w:r>
        <w:rPr>
          <w:b/>
          <w:bCs/>
        </w:rPr>
        <w:t>Јавни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Драган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Николић</w:t>
      </w:r>
      <w:proofErr w:type="spellEnd"/>
      <w:r>
        <w:rPr>
          <w:b/>
          <w:bCs/>
        </w:rPr>
        <w:t xml:space="preserve">, у </w:t>
      </w:r>
      <w:proofErr w:type="spellStart"/>
      <w:r>
        <w:rPr>
          <w:b/>
          <w:bCs/>
        </w:rPr>
        <w:t>извршном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повериоца</w:t>
      </w:r>
      <w:proofErr w:type="spellEnd"/>
      <w:r>
        <w:rPr>
          <w:b/>
          <w:bCs/>
        </w:rPr>
        <w:t xml:space="preserve"> "Scania leasing RS" DOO </w:t>
      </w:r>
      <w:proofErr w:type="spellStart"/>
      <w:r>
        <w:rPr>
          <w:b/>
          <w:bCs/>
        </w:rPr>
        <w:t>Krnješevci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Крњешевци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Друга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индустријска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зона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6, МБ 21401625, ПИБ 110917710, </w:t>
      </w:r>
      <w:proofErr w:type="spellStart"/>
      <w:r>
        <w:rPr>
          <w:b/>
          <w:bCs/>
        </w:rPr>
        <w:t>кога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заступа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Милош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Радовановић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дипломирани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правник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запослен</w:t>
      </w:r>
      <w:proofErr w:type="spellEnd"/>
      <w:r>
        <w:rPr>
          <w:b/>
          <w:bCs/>
        </w:rPr>
        <w:t xml:space="preserve"> у "Scania leasing RS" DOO, </w:t>
      </w:r>
      <w:proofErr w:type="spellStart"/>
      <w:r>
        <w:rPr>
          <w:b/>
          <w:bCs/>
        </w:rPr>
        <w:t>против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дужника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Стевица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Томашев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Чента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Чарнојевићева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60, ЈМБГ 2101968850022, </w:t>
      </w:r>
      <w:proofErr w:type="spellStart"/>
      <w:r>
        <w:rPr>
          <w:b/>
          <w:bCs/>
        </w:rPr>
        <w:t>ради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извршења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основу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 xml:space="preserve">172  </w:t>
      </w:r>
      <w:proofErr w:type="spellStart"/>
      <w:r>
        <w:rPr>
          <w:b/>
          <w:bCs/>
        </w:rPr>
        <w:t>Закона</w:t>
      </w:r>
      <w:proofErr w:type="spellEnd"/>
      <w:proofErr w:type="gram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извршењу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обезбеђењу</w:t>
      </w:r>
      <w:proofErr w:type="spellEnd"/>
      <w:r>
        <w:rPr>
          <w:b/>
          <w:bCs/>
        </w:rPr>
        <w:t xml:space="preserve">: </w:t>
      </w:r>
    </w:p>
    <w:p w14:paraId="77090C80" w14:textId="77777777" w:rsidR="00E673E5" w:rsidRDefault="00000000">
      <w:pPr>
        <w:pStyle w:val="Heading1"/>
      </w:pPr>
      <w:bookmarkStart w:id="0" w:name="_Toc1"/>
      <w:proofErr w:type="gramStart"/>
      <w:r>
        <w:t>ЗАКЉУЧАК  О</w:t>
      </w:r>
      <w:proofErr w:type="gramEnd"/>
      <w:r>
        <w:t xml:space="preserve"> ПРОДАЈИ НЕПОКРЕТНОСТИ</w:t>
      </w:r>
      <w:bookmarkEnd w:id="0"/>
    </w:p>
    <w:p w14:paraId="313183CF" w14:textId="5B1CB1AB" w:rsidR="00E673E5" w:rsidRDefault="00000000">
      <w:pPr>
        <w:pStyle w:val="pStyle22"/>
        <w:rPr>
          <w:lang w:val="sr-Cyrl-RS"/>
        </w:rPr>
      </w:pP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закључком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ИИВ 853/23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27.03.2024.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утврђена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извршог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</w:t>
      </w:r>
      <w:r w:rsidR="00F1612E">
        <w:rPr>
          <w:lang w:val="sr-Cyrl-RS"/>
        </w:rPr>
        <w:t xml:space="preserve">и </w:t>
      </w:r>
      <w:r w:rsidR="00F1612E" w:rsidRPr="00F1612E">
        <w:rPr>
          <w:b/>
          <w:bCs/>
        </w:rPr>
        <w:t>ОГЛАШАВА СЕ ПРВО ЕЛЕКТРОНСКО ЈАВНО НАДМЕТАЊЕ</w:t>
      </w:r>
      <w:r w:rsidR="00F1612E">
        <w:rPr>
          <w:b/>
          <w:bCs/>
          <w:lang w:val="sr-Cyrl-RS"/>
        </w:rPr>
        <w:t xml:space="preserve"> </w:t>
      </w:r>
      <w:r w:rsidR="00F1612E" w:rsidRPr="00F1612E">
        <w:rPr>
          <w:lang w:val="sr-Cyrl-RS"/>
        </w:rPr>
        <w:t>следећих парцела</w:t>
      </w:r>
      <w:r w:rsidR="00F1612E">
        <w:rPr>
          <w:lang w:val="sr-Cyrl-RS"/>
        </w:rPr>
        <w:t>:</w:t>
      </w:r>
    </w:p>
    <w:p w14:paraId="7D8A2D81" w14:textId="77777777" w:rsidR="00FC509A" w:rsidRPr="00FC509A" w:rsidRDefault="00FC509A" w:rsidP="00FC509A">
      <w:pPr>
        <w:spacing w:before="200" w:after="0"/>
        <w:ind w:firstLine="500"/>
        <w:jc w:val="both"/>
        <w:rPr>
          <w:lang w:val="sr-Cyrl-RS"/>
        </w:rPr>
      </w:pPr>
      <w:r w:rsidRPr="00FC509A">
        <w:rPr>
          <w:lang w:val="sr-Cyrl-RS"/>
        </w:rPr>
        <w:t>ПАРЦЕЛА Л.Н.</w:t>
      </w:r>
      <w:r w:rsidRPr="00FC509A">
        <w:rPr>
          <w:lang w:val="sr-Cyrl-RS"/>
        </w:rPr>
        <w:tab/>
        <w:t>К.О.</w:t>
      </w:r>
      <w:r w:rsidRPr="00FC509A">
        <w:rPr>
          <w:lang w:val="sr-Cyrl-RS"/>
        </w:rPr>
        <w:tab/>
        <w:t>ПОВРШИНА</w:t>
      </w:r>
      <w:r w:rsidRPr="00FC509A">
        <w:rPr>
          <w:lang w:val="sr-Cyrl-RS"/>
        </w:rPr>
        <w:tab/>
        <w:t xml:space="preserve"> €/m2 </w:t>
      </w:r>
      <w:r w:rsidRPr="00FC509A">
        <w:rPr>
          <w:lang w:val="sr-Cyrl-RS"/>
        </w:rPr>
        <w:tab/>
      </w:r>
      <w:r w:rsidRPr="00FC509A">
        <w:rPr>
          <w:lang w:val="sr-Cyrl-RS"/>
        </w:rPr>
        <w:tab/>
        <w:t xml:space="preserve">удео  </w:t>
      </w:r>
      <w:r w:rsidRPr="00FC509A">
        <w:rPr>
          <w:lang w:val="sr-Cyrl-RS"/>
        </w:rPr>
        <w:tab/>
        <w:t xml:space="preserve">     динара</w:t>
      </w:r>
    </w:p>
    <w:p w14:paraId="3900AAB2" w14:textId="77777777" w:rsidR="00FC509A" w:rsidRPr="00FC509A" w:rsidRDefault="00FC509A" w:rsidP="00FC509A">
      <w:pPr>
        <w:spacing w:before="200" w:after="0"/>
        <w:ind w:firstLine="500"/>
        <w:jc w:val="both"/>
        <w:rPr>
          <w:lang w:val="sr-Cyrl-RS"/>
        </w:rPr>
      </w:pPr>
      <w:r w:rsidRPr="00FC509A">
        <w:rPr>
          <w:lang w:val="sr-Cyrl-RS"/>
        </w:rPr>
        <w:tab/>
      </w:r>
      <w:r w:rsidRPr="00FC509A">
        <w:rPr>
          <w:lang w:val="sr-Cyrl-RS"/>
        </w:rPr>
        <w:tab/>
      </w:r>
      <w:r w:rsidRPr="00FC509A">
        <w:rPr>
          <w:lang w:val="sr-Cyrl-RS"/>
        </w:rPr>
        <w:tab/>
      </w:r>
      <w:r w:rsidRPr="00FC509A">
        <w:rPr>
          <w:lang w:val="sr-Cyrl-RS"/>
        </w:rPr>
        <w:tab/>
      </w:r>
      <w:r w:rsidRPr="00FC509A">
        <w:rPr>
          <w:lang w:val="sr-Cyrl-RS"/>
        </w:rPr>
        <w:tab/>
      </w:r>
      <w:r w:rsidRPr="00FC509A">
        <w:rPr>
          <w:lang w:val="sr-Cyrl-RS"/>
        </w:rPr>
        <w:tab/>
      </w:r>
      <w:r w:rsidRPr="00FC509A">
        <w:rPr>
          <w:lang w:val="sr-Cyrl-RS"/>
        </w:rPr>
        <w:tab/>
      </w:r>
    </w:p>
    <w:p w14:paraId="6933E7E1" w14:textId="77777777" w:rsidR="00FC509A" w:rsidRPr="00FC509A" w:rsidRDefault="00FC509A" w:rsidP="00FC509A">
      <w:pPr>
        <w:spacing w:before="200" w:after="0"/>
        <w:ind w:firstLine="500"/>
        <w:jc w:val="both"/>
        <w:rPr>
          <w:lang w:val="sr-Cyrl-RS"/>
        </w:rPr>
      </w:pPr>
      <w:r w:rsidRPr="00FC509A">
        <w:rPr>
          <w:lang w:val="sr-Cyrl-RS"/>
        </w:rPr>
        <w:t>36</w:t>
      </w:r>
      <w:r w:rsidRPr="00FC509A">
        <w:rPr>
          <w:lang w:val="sr-Cyrl-RS"/>
        </w:rPr>
        <w:tab/>
        <w:t>334</w:t>
      </w:r>
      <w:r w:rsidRPr="00FC509A">
        <w:rPr>
          <w:lang w:val="sr-Cyrl-RS"/>
        </w:rPr>
        <w:tab/>
        <w:t>Чента</w:t>
      </w:r>
      <w:r w:rsidRPr="00FC509A">
        <w:rPr>
          <w:lang w:val="sr-Cyrl-RS"/>
        </w:rPr>
        <w:tab/>
        <w:t>4957</w:t>
      </w:r>
      <w:r w:rsidRPr="00FC509A">
        <w:rPr>
          <w:lang w:val="sr-Cyrl-RS"/>
        </w:rPr>
        <w:tab/>
        <w:t xml:space="preserve">4.00 </w:t>
      </w:r>
      <w:r w:rsidRPr="00FC509A">
        <w:rPr>
          <w:lang w:val="sr-Cyrl-RS"/>
        </w:rPr>
        <w:tab/>
        <w:t xml:space="preserve">1.15 </w:t>
      </w:r>
      <w:r w:rsidRPr="00FC509A">
        <w:rPr>
          <w:lang w:val="sr-Cyrl-RS"/>
        </w:rPr>
        <w:tab/>
        <w:t xml:space="preserve"> 1.00 </w:t>
      </w:r>
      <w:r w:rsidRPr="00FC509A">
        <w:rPr>
          <w:lang w:val="sr-Cyrl-RS"/>
        </w:rPr>
        <w:tab/>
        <w:t xml:space="preserve">               2,674,698.06  </w:t>
      </w:r>
    </w:p>
    <w:p w14:paraId="06E99AD2" w14:textId="77777777" w:rsidR="00FC509A" w:rsidRDefault="00FC509A" w:rsidP="00FC509A">
      <w:pPr>
        <w:spacing w:before="200" w:after="0"/>
        <w:ind w:firstLine="500"/>
        <w:jc w:val="both"/>
        <w:rPr>
          <w:lang w:val="sr-Cyrl-RS"/>
        </w:rPr>
      </w:pPr>
      <w:r w:rsidRPr="00FC509A">
        <w:rPr>
          <w:lang w:val="sr-Cyrl-RS"/>
        </w:rPr>
        <w:t>38</w:t>
      </w:r>
      <w:r w:rsidRPr="00FC509A">
        <w:rPr>
          <w:lang w:val="sr-Cyrl-RS"/>
        </w:rPr>
        <w:tab/>
        <w:t>334</w:t>
      </w:r>
      <w:r w:rsidRPr="00FC509A">
        <w:rPr>
          <w:lang w:val="sr-Cyrl-RS"/>
        </w:rPr>
        <w:tab/>
        <w:t>Чента</w:t>
      </w:r>
      <w:r w:rsidRPr="00FC509A">
        <w:rPr>
          <w:lang w:val="sr-Cyrl-RS"/>
        </w:rPr>
        <w:tab/>
        <w:t>2647</w:t>
      </w:r>
      <w:r w:rsidRPr="00FC509A">
        <w:rPr>
          <w:lang w:val="sr-Cyrl-RS"/>
        </w:rPr>
        <w:tab/>
        <w:t xml:space="preserve">4.00 </w:t>
      </w:r>
      <w:r w:rsidRPr="00FC509A">
        <w:rPr>
          <w:lang w:val="sr-Cyrl-RS"/>
        </w:rPr>
        <w:tab/>
        <w:t xml:space="preserve">1.15 </w:t>
      </w:r>
      <w:r w:rsidRPr="00FC509A">
        <w:rPr>
          <w:lang w:val="sr-Cyrl-RS"/>
        </w:rPr>
        <w:tab/>
        <w:t xml:space="preserve">1.00 </w:t>
      </w:r>
      <w:r w:rsidRPr="00FC509A">
        <w:rPr>
          <w:lang w:val="sr-Cyrl-RS"/>
        </w:rPr>
        <w:tab/>
        <w:t xml:space="preserve">               1,428,268.26</w:t>
      </w:r>
    </w:p>
    <w:p w14:paraId="0753A498" w14:textId="6C9916BB" w:rsidR="00FC509A" w:rsidRPr="00FC509A" w:rsidRDefault="00FC509A" w:rsidP="00FC509A">
      <w:pPr>
        <w:spacing w:before="200" w:after="0"/>
        <w:ind w:firstLine="500"/>
        <w:jc w:val="both"/>
        <w:rPr>
          <w:lang w:val="sr-Cyrl-RS"/>
        </w:rPr>
      </w:pPr>
      <w:r>
        <w:rPr>
          <w:lang w:val="sr-Cyrl-RS"/>
        </w:rPr>
        <w:t xml:space="preserve">За дан 13.05.2024 године </w:t>
      </w:r>
      <w:r w:rsidRPr="00FC509A">
        <w:rPr>
          <w:lang w:val="sr-Cyrl-RS"/>
        </w:rPr>
        <w:t xml:space="preserve"> </w:t>
      </w:r>
    </w:p>
    <w:p w14:paraId="2EDE0661" w14:textId="77777777" w:rsidR="00FC509A" w:rsidRPr="00FC509A" w:rsidRDefault="00FC509A" w:rsidP="00FC509A">
      <w:pPr>
        <w:spacing w:before="200" w:after="0"/>
        <w:ind w:firstLine="500"/>
        <w:jc w:val="both"/>
        <w:rPr>
          <w:lang w:val="sr-Cyrl-RS"/>
        </w:rPr>
      </w:pPr>
      <w:r w:rsidRPr="00FC509A">
        <w:rPr>
          <w:lang w:val="sr-Cyrl-RS"/>
        </w:rPr>
        <w:t>39</w:t>
      </w:r>
      <w:r w:rsidRPr="00FC509A">
        <w:rPr>
          <w:lang w:val="sr-Cyrl-RS"/>
        </w:rPr>
        <w:tab/>
        <w:t>334</w:t>
      </w:r>
      <w:r w:rsidRPr="00FC509A">
        <w:rPr>
          <w:lang w:val="sr-Cyrl-RS"/>
        </w:rPr>
        <w:tab/>
        <w:t>Чента</w:t>
      </w:r>
      <w:r w:rsidRPr="00FC509A">
        <w:rPr>
          <w:lang w:val="sr-Cyrl-RS"/>
        </w:rPr>
        <w:tab/>
        <w:t>1262</w:t>
      </w:r>
      <w:r w:rsidRPr="00FC509A">
        <w:rPr>
          <w:lang w:val="sr-Cyrl-RS"/>
        </w:rPr>
        <w:tab/>
        <w:t xml:space="preserve">4.00 </w:t>
      </w:r>
      <w:r w:rsidRPr="00FC509A">
        <w:rPr>
          <w:lang w:val="sr-Cyrl-RS"/>
        </w:rPr>
        <w:tab/>
        <w:t xml:space="preserve">1.15 </w:t>
      </w:r>
      <w:r w:rsidRPr="00FC509A">
        <w:rPr>
          <w:lang w:val="sr-Cyrl-RS"/>
        </w:rPr>
        <w:tab/>
        <w:t xml:space="preserve"> 1.00 </w:t>
      </w:r>
      <w:r w:rsidRPr="00FC509A">
        <w:rPr>
          <w:lang w:val="sr-Cyrl-RS"/>
        </w:rPr>
        <w:tab/>
        <w:t xml:space="preserve">               680,949.96 </w:t>
      </w:r>
    </w:p>
    <w:p w14:paraId="16A782B2" w14:textId="77777777" w:rsidR="00FC509A" w:rsidRDefault="00FC509A" w:rsidP="00FC509A">
      <w:pPr>
        <w:spacing w:before="200" w:after="0"/>
        <w:ind w:firstLine="500"/>
        <w:jc w:val="both"/>
        <w:rPr>
          <w:lang w:val="sr-Cyrl-RS"/>
        </w:rPr>
      </w:pPr>
      <w:r w:rsidRPr="00FC509A">
        <w:rPr>
          <w:lang w:val="sr-Cyrl-RS"/>
        </w:rPr>
        <w:t>4845/1</w:t>
      </w:r>
      <w:r w:rsidRPr="00FC509A">
        <w:rPr>
          <w:lang w:val="sr-Cyrl-RS"/>
        </w:rPr>
        <w:tab/>
        <w:t>334</w:t>
      </w:r>
      <w:r w:rsidRPr="00FC509A">
        <w:rPr>
          <w:lang w:val="sr-Cyrl-RS"/>
        </w:rPr>
        <w:tab/>
        <w:t>Чента</w:t>
      </w:r>
      <w:r w:rsidRPr="00FC509A">
        <w:rPr>
          <w:lang w:val="sr-Cyrl-RS"/>
        </w:rPr>
        <w:tab/>
        <w:t>17687</w:t>
      </w:r>
      <w:r w:rsidRPr="00FC509A">
        <w:rPr>
          <w:lang w:val="sr-Cyrl-RS"/>
        </w:rPr>
        <w:tab/>
        <w:t xml:space="preserve">0.30 </w:t>
      </w:r>
      <w:r w:rsidRPr="00FC509A">
        <w:rPr>
          <w:lang w:val="sr-Cyrl-RS"/>
        </w:rPr>
        <w:tab/>
        <w:t xml:space="preserve">1.15 </w:t>
      </w:r>
      <w:r w:rsidRPr="00FC509A">
        <w:rPr>
          <w:lang w:val="sr-Cyrl-RS"/>
        </w:rPr>
        <w:tab/>
        <w:t xml:space="preserve"> 1.00 </w:t>
      </w:r>
      <w:r w:rsidRPr="00FC509A">
        <w:rPr>
          <w:lang w:val="sr-Cyrl-RS"/>
        </w:rPr>
        <w:tab/>
        <w:t xml:space="preserve">                715,766.36 </w:t>
      </w:r>
    </w:p>
    <w:p w14:paraId="3FE3ABC7" w14:textId="1C610705" w:rsidR="00FC509A" w:rsidRPr="00FC509A" w:rsidRDefault="00FC509A" w:rsidP="00FC509A">
      <w:pPr>
        <w:spacing w:before="200" w:after="0"/>
        <w:ind w:firstLine="500"/>
        <w:jc w:val="both"/>
        <w:rPr>
          <w:lang w:val="sr-Cyrl-RS"/>
        </w:rPr>
      </w:pPr>
      <w:r>
        <w:rPr>
          <w:lang w:val="sr-Cyrl-RS"/>
        </w:rPr>
        <w:t>За дан 14.05.2024 године</w:t>
      </w:r>
    </w:p>
    <w:p w14:paraId="334D96C5" w14:textId="77777777" w:rsidR="00FC509A" w:rsidRPr="00FC509A" w:rsidRDefault="00FC509A" w:rsidP="00FC509A">
      <w:pPr>
        <w:spacing w:before="200" w:after="0"/>
        <w:ind w:firstLine="500"/>
        <w:jc w:val="both"/>
        <w:rPr>
          <w:lang w:val="sr-Cyrl-RS"/>
        </w:rPr>
      </w:pPr>
      <w:r w:rsidRPr="00FC509A">
        <w:rPr>
          <w:lang w:val="sr-Cyrl-RS"/>
        </w:rPr>
        <w:t>4868</w:t>
      </w:r>
      <w:r w:rsidRPr="00FC509A">
        <w:rPr>
          <w:lang w:val="sr-Cyrl-RS"/>
        </w:rPr>
        <w:tab/>
        <w:t>334</w:t>
      </w:r>
      <w:r w:rsidRPr="00FC509A">
        <w:rPr>
          <w:lang w:val="sr-Cyrl-RS"/>
        </w:rPr>
        <w:tab/>
        <w:t>Чента</w:t>
      </w:r>
      <w:r w:rsidRPr="00FC509A">
        <w:rPr>
          <w:lang w:val="sr-Cyrl-RS"/>
        </w:rPr>
        <w:tab/>
        <w:t xml:space="preserve">5668     0.30 </w:t>
      </w:r>
      <w:r w:rsidRPr="00FC509A">
        <w:rPr>
          <w:lang w:val="sr-Cyrl-RS"/>
        </w:rPr>
        <w:tab/>
        <w:t xml:space="preserve">1.15 </w:t>
      </w:r>
      <w:r w:rsidRPr="00FC509A">
        <w:rPr>
          <w:lang w:val="sr-Cyrl-RS"/>
        </w:rPr>
        <w:tab/>
        <w:t xml:space="preserve"> 1.00 </w:t>
      </w:r>
      <w:r w:rsidRPr="00FC509A">
        <w:rPr>
          <w:lang w:val="sr-Cyrl-RS"/>
        </w:rPr>
        <w:tab/>
        <w:t xml:space="preserve">                 229,375.46 </w:t>
      </w:r>
    </w:p>
    <w:p w14:paraId="429DCE92" w14:textId="77777777" w:rsidR="00FC509A" w:rsidRDefault="00FC509A" w:rsidP="00FC509A">
      <w:pPr>
        <w:spacing w:before="200" w:after="0"/>
        <w:ind w:firstLine="500"/>
        <w:jc w:val="both"/>
        <w:rPr>
          <w:lang w:val="sr-Cyrl-RS"/>
        </w:rPr>
      </w:pPr>
      <w:r w:rsidRPr="00FC509A">
        <w:rPr>
          <w:lang w:val="sr-Cyrl-RS"/>
        </w:rPr>
        <w:t>5124</w:t>
      </w:r>
      <w:r w:rsidRPr="00FC509A">
        <w:rPr>
          <w:lang w:val="sr-Cyrl-RS"/>
        </w:rPr>
        <w:tab/>
        <w:t>334</w:t>
      </w:r>
      <w:r w:rsidRPr="00FC509A">
        <w:rPr>
          <w:lang w:val="sr-Cyrl-RS"/>
        </w:rPr>
        <w:tab/>
        <w:t>Чента</w:t>
      </w:r>
      <w:r w:rsidRPr="00FC509A">
        <w:rPr>
          <w:lang w:val="sr-Cyrl-RS"/>
        </w:rPr>
        <w:tab/>
        <w:t>9769</w:t>
      </w:r>
      <w:r w:rsidRPr="00FC509A">
        <w:rPr>
          <w:lang w:val="sr-Cyrl-RS"/>
        </w:rPr>
        <w:tab/>
        <w:t xml:space="preserve">1.00 </w:t>
      </w:r>
      <w:r w:rsidRPr="00FC509A">
        <w:rPr>
          <w:lang w:val="sr-Cyrl-RS"/>
        </w:rPr>
        <w:tab/>
        <w:t xml:space="preserve">1.15 </w:t>
      </w:r>
      <w:r w:rsidRPr="00FC509A">
        <w:rPr>
          <w:lang w:val="sr-Cyrl-RS"/>
        </w:rPr>
        <w:tab/>
        <w:t xml:space="preserve">1.00 </w:t>
      </w:r>
      <w:r w:rsidRPr="00FC509A">
        <w:rPr>
          <w:lang w:val="sr-Cyrl-RS"/>
        </w:rPr>
        <w:tab/>
        <w:t xml:space="preserve">                 1,317,789.26 </w:t>
      </w:r>
    </w:p>
    <w:p w14:paraId="1565A6E1" w14:textId="45EA6B4C" w:rsidR="00FC509A" w:rsidRPr="00FC509A" w:rsidRDefault="00FC509A" w:rsidP="00FC509A">
      <w:pPr>
        <w:spacing w:before="200" w:after="0"/>
        <w:ind w:firstLine="500"/>
        <w:jc w:val="both"/>
        <w:rPr>
          <w:lang w:val="sr-Cyrl-RS"/>
        </w:rPr>
      </w:pPr>
      <w:r>
        <w:rPr>
          <w:lang w:val="sr-Cyrl-RS"/>
        </w:rPr>
        <w:t>За дан 15.05.2024 године</w:t>
      </w:r>
    </w:p>
    <w:p w14:paraId="3B0A8A0F" w14:textId="77777777" w:rsidR="00FC509A" w:rsidRPr="00FC509A" w:rsidRDefault="00FC509A" w:rsidP="00FC509A">
      <w:pPr>
        <w:spacing w:before="200" w:after="0"/>
        <w:ind w:firstLine="500"/>
        <w:jc w:val="both"/>
        <w:rPr>
          <w:lang w:val="sr-Cyrl-RS"/>
        </w:rPr>
      </w:pPr>
      <w:r w:rsidRPr="00FC509A">
        <w:rPr>
          <w:lang w:val="sr-Cyrl-RS"/>
        </w:rPr>
        <w:t>5277</w:t>
      </w:r>
      <w:r w:rsidRPr="00FC509A">
        <w:rPr>
          <w:lang w:val="sr-Cyrl-RS"/>
        </w:rPr>
        <w:tab/>
        <w:t>334</w:t>
      </w:r>
      <w:r w:rsidRPr="00FC509A">
        <w:rPr>
          <w:lang w:val="sr-Cyrl-RS"/>
        </w:rPr>
        <w:tab/>
        <w:t>Чента</w:t>
      </w:r>
      <w:r w:rsidRPr="00FC509A">
        <w:rPr>
          <w:lang w:val="sr-Cyrl-RS"/>
        </w:rPr>
        <w:tab/>
        <w:t>14358</w:t>
      </w:r>
      <w:r w:rsidRPr="00FC509A">
        <w:rPr>
          <w:lang w:val="sr-Cyrl-RS"/>
        </w:rPr>
        <w:tab/>
        <w:t xml:space="preserve">1.20 </w:t>
      </w:r>
      <w:r w:rsidRPr="00FC509A">
        <w:rPr>
          <w:lang w:val="sr-Cyrl-RS"/>
        </w:rPr>
        <w:tab/>
        <w:t xml:space="preserve">1.15 </w:t>
      </w:r>
      <w:r w:rsidRPr="00FC509A">
        <w:rPr>
          <w:lang w:val="sr-Cyrl-RS"/>
        </w:rPr>
        <w:tab/>
        <w:t xml:space="preserve">1.00 </w:t>
      </w:r>
      <w:r w:rsidRPr="00FC509A">
        <w:rPr>
          <w:lang w:val="sr-Cyrl-RS"/>
        </w:rPr>
        <w:tab/>
        <w:t xml:space="preserve">                  2,324,186.89 </w:t>
      </w:r>
    </w:p>
    <w:p w14:paraId="1E5F452E" w14:textId="77777777" w:rsidR="00FC509A" w:rsidRDefault="00FC509A" w:rsidP="00FC509A">
      <w:pPr>
        <w:spacing w:before="200" w:after="0"/>
        <w:ind w:firstLine="500"/>
        <w:jc w:val="both"/>
        <w:rPr>
          <w:lang w:val="sr-Cyrl-RS"/>
        </w:rPr>
      </w:pPr>
      <w:r w:rsidRPr="00FC509A">
        <w:rPr>
          <w:lang w:val="sr-Cyrl-RS"/>
        </w:rPr>
        <w:t>5389</w:t>
      </w:r>
      <w:r w:rsidRPr="00FC509A">
        <w:rPr>
          <w:lang w:val="sr-Cyrl-RS"/>
        </w:rPr>
        <w:tab/>
        <w:t>334</w:t>
      </w:r>
      <w:r w:rsidRPr="00FC509A">
        <w:rPr>
          <w:lang w:val="sr-Cyrl-RS"/>
        </w:rPr>
        <w:tab/>
        <w:t>Чента</w:t>
      </w:r>
      <w:r w:rsidRPr="00FC509A">
        <w:rPr>
          <w:lang w:val="sr-Cyrl-RS"/>
        </w:rPr>
        <w:tab/>
        <w:t>14988</w:t>
      </w:r>
      <w:r w:rsidRPr="00FC509A">
        <w:rPr>
          <w:lang w:val="sr-Cyrl-RS"/>
        </w:rPr>
        <w:tab/>
        <w:t xml:space="preserve">1.40 </w:t>
      </w:r>
      <w:r w:rsidRPr="00FC509A">
        <w:rPr>
          <w:lang w:val="sr-Cyrl-RS"/>
        </w:rPr>
        <w:tab/>
        <w:t xml:space="preserve">1.15 </w:t>
      </w:r>
      <w:r w:rsidRPr="00FC509A">
        <w:rPr>
          <w:lang w:val="sr-Cyrl-RS"/>
        </w:rPr>
        <w:tab/>
        <w:t xml:space="preserve">1.00 </w:t>
      </w:r>
      <w:r w:rsidRPr="00FC509A">
        <w:rPr>
          <w:lang w:val="sr-Cyrl-RS"/>
        </w:rPr>
        <w:tab/>
        <w:t xml:space="preserve">                  2,830,528.76 </w:t>
      </w:r>
    </w:p>
    <w:p w14:paraId="573DD6FE" w14:textId="0B3FE9A8" w:rsidR="00FC509A" w:rsidRPr="00FC509A" w:rsidRDefault="00FC509A" w:rsidP="00FC509A">
      <w:pPr>
        <w:spacing w:before="200" w:after="0"/>
        <w:ind w:firstLine="500"/>
        <w:jc w:val="both"/>
        <w:rPr>
          <w:lang w:val="sr-Cyrl-RS"/>
        </w:rPr>
      </w:pPr>
      <w:r>
        <w:rPr>
          <w:lang w:val="sr-Cyrl-RS"/>
        </w:rPr>
        <w:t>За дан 16.05.2024 године</w:t>
      </w:r>
    </w:p>
    <w:p w14:paraId="47EDC67C" w14:textId="77777777" w:rsidR="00FC509A" w:rsidRDefault="00FC509A" w:rsidP="00FC509A">
      <w:pPr>
        <w:spacing w:before="200" w:after="0"/>
        <w:ind w:firstLine="500"/>
        <w:jc w:val="both"/>
        <w:rPr>
          <w:lang w:val="sr-Cyrl-RS"/>
        </w:rPr>
      </w:pPr>
      <w:r w:rsidRPr="00FC509A">
        <w:rPr>
          <w:lang w:val="sr-Cyrl-RS"/>
        </w:rPr>
        <w:lastRenderedPageBreak/>
        <w:t>37</w:t>
      </w:r>
      <w:r w:rsidRPr="00FC509A">
        <w:rPr>
          <w:lang w:val="sr-Cyrl-RS"/>
        </w:rPr>
        <w:tab/>
        <w:t>1091</w:t>
      </w:r>
      <w:r w:rsidRPr="00FC509A">
        <w:rPr>
          <w:lang w:val="sr-Cyrl-RS"/>
        </w:rPr>
        <w:tab/>
        <w:t>Чента</w:t>
      </w:r>
      <w:r w:rsidRPr="00FC509A">
        <w:rPr>
          <w:lang w:val="sr-Cyrl-RS"/>
        </w:rPr>
        <w:tab/>
        <w:t>1409</w:t>
      </w:r>
      <w:r w:rsidRPr="00FC509A">
        <w:rPr>
          <w:lang w:val="sr-Cyrl-RS"/>
        </w:rPr>
        <w:tab/>
        <w:t xml:space="preserve">4.00 </w:t>
      </w:r>
      <w:r w:rsidRPr="00FC509A">
        <w:rPr>
          <w:lang w:val="sr-Cyrl-RS"/>
        </w:rPr>
        <w:tab/>
        <w:t xml:space="preserve">1.15 </w:t>
      </w:r>
      <w:r w:rsidRPr="00FC509A">
        <w:rPr>
          <w:lang w:val="sr-Cyrl-RS"/>
        </w:rPr>
        <w:tab/>
        <w:t xml:space="preserve"> 0.67 </w:t>
      </w:r>
      <w:r w:rsidRPr="00FC509A">
        <w:rPr>
          <w:lang w:val="sr-Cyrl-RS"/>
        </w:rPr>
        <w:tab/>
        <w:t xml:space="preserve">                  506,845.48 </w:t>
      </w:r>
    </w:p>
    <w:p w14:paraId="0495FB48" w14:textId="77777777" w:rsidR="00FC509A" w:rsidRDefault="00FC509A" w:rsidP="00FC509A">
      <w:pPr>
        <w:spacing w:before="200" w:after="0"/>
        <w:ind w:firstLine="500"/>
        <w:jc w:val="both"/>
        <w:rPr>
          <w:lang w:val="sr-Cyrl-RS"/>
        </w:rPr>
      </w:pPr>
      <w:r w:rsidRPr="00FC509A">
        <w:rPr>
          <w:lang w:val="sr-Cyrl-RS"/>
        </w:rPr>
        <w:t>1198</w:t>
      </w:r>
      <w:r w:rsidRPr="00FC509A">
        <w:rPr>
          <w:lang w:val="sr-Cyrl-RS"/>
        </w:rPr>
        <w:tab/>
        <w:t>334</w:t>
      </w:r>
      <w:r w:rsidRPr="00FC509A">
        <w:rPr>
          <w:lang w:val="sr-Cyrl-RS"/>
        </w:rPr>
        <w:tab/>
        <w:t>Чента</w:t>
      </w:r>
      <w:r w:rsidRPr="00FC509A">
        <w:rPr>
          <w:lang w:val="sr-Cyrl-RS"/>
        </w:rPr>
        <w:tab/>
        <w:t>1739</w:t>
      </w:r>
      <w:r w:rsidRPr="00FC509A">
        <w:rPr>
          <w:lang w:val="sr-Cyrl-RS"/>
        </w:rPr>
        <w:tab/>
        <w:t xml:space="preserve">       са објектима </w:t>
      </w:r>
      <w:r w:rsidRPr="00FC509A">
        <w:rPr>
          <w:lang w:val="sr-Cyrl-RS"/>
        </w:rPr>
        <w:tab/>
        <w:t xml:space="preserve">               3,519,900.00 </w:t>
      </w:r>
    </w:p>
    <w:p w14:paraId="73CE2CF4" w14:textId="5898D8BD" w:rsidR="00FC509A" w:rsidRPr="00FC509A" w:rsidRDefault="00FC509A" w:rsidP="00FC509A">
      <w:pPr>
        <w:spacing w:before="200" w:after="0"/>
        <w:ind w:firstLine="500"/>
        <w:jc w:val="both"/>
        <w:rPr>
          <w:lang w:val="sr-Cyrl-RS"/>
        </w:rPr>
      </w:pPr>
      <w:r>
        <w:rPr>
          <w:lang w:val="sr-Cyrl-RS"/>
        </w:rPr>
        <w:t>За дан 17.05.2024 године</w:t>
      </w:r>
    </w:p>
    <w:p w14:paraId="261D88D2" w14:textId="7BF57795" w:rsidR="00FC509A" w:rsidRPr="00FC509A" w:rsidRDefault="00FC509A" w:rsidP="00FC509A">
      <w:pPr>
        <w:spacing w:before="200" w:after="0"/>
        <w:ind w:firstLine="500"/>
        <w:jc w:val="both"/>
        <w:rPr>
          <w:lang w:val="sr-Cyrl-RS"/>
        </w:rPr>
      </w:pPr>
      <w:r w:rsidRPr="00FC509A">
        <w:rPr>
          <w:lang w:val="sr-Cyrl-RS"/>
        </w:rPr>
        <w:t xml:space="preserve">укупно: </w:t>
      </w:r>
      <w:r w:rsidRPr="00FC509A">
        <w:rPr>
          <w:lang w:val="sr-Cyrl-RS"/>
        </w:rPr>
        <w:tab/>
      </w:r>
      <w:r w:rsidRPr="00FC509A">
        <w:rPr>
          <w:lang w:val="sr-Cyrl-RS"/>
        </w:rPr>
        <w:tab/>
      </w:r>
      <w:r w:rsidRPr="00FC509A">
        <w:rPr>
          <w:lang w:val="sr-Cyrl-RS"/>
        </w:rPr>
        <w:tab/>
      </w:r>
      <w:r w:rsidRPr="00FC509A">
        <w:rPr>
          <w:lang w:val="sr-Cyrl-RS"/>
        </w:rPr>
        <w:tab/>
      </w:r>
      <w:r w:rsidRPr="00FC509A">
        <w:rPr>
          <w:b/>
          <w:bCs/>
          <w:lang w:val="sr-Cyrl-RS"/>
        </w:rPr>
        <w:t>16.228.308,49 динара</w:t>
      </w:r>
    </w:p>
    <w:p w14:paraId="4F1A4243" w14:textId="77777777" w:rsidR="00FC509A" w:rsidRPr="00FC509A" w:rsidRDefault="00FC509A" w:rsidP="00FC509A">
      <w:pPr>
        <w:spacing w:before="200" w:after="0"/>
        <w:ind w:firstLine="500"/>
        <w:jc w:val="both"/>
        <w:rPr>
          <w:lang w:val="sr-Cyrl-RS"/>
        </w:rPr>
      </w:pPr>
      <w:r w:rsidRPr="00FC509A">
        <w:rPr>
          <w:lang w:val="sr-Cyrl-RS"/>
        </w:rPr>
        <w:t>Парцела 1198 површине 17а39м2, земљиште у грађевинском подручју у приватној својини дужника 1/1 на адреси Чарнојевићева 60 у Ченти на којој је изграђена породична стамбена зграда површине 192м2 и пет помоћних објеката поршина 76м2, 36м2, 60 м2, 50м2 и 115м2. Сви објекти су у приватној својини дужника 1/1. Помоћни објекат 6 је срушен али постоји три објекта који нису озакоњени.</w:t>
      </w:r>
    </w:p>
    <w:p w14:paraId="3D6CF4BC" w14:textId="77777777" w:rsidR="00FC509A" w:rsidRPr="00FC509A" w:rsidRDefault="00FC509A" w:rsidP="00FC509A">
      <w:pPr>
        <w:spacing w:before="200" w:after="0"/>
        <w:ind w:firstLine="500"/>
        <w:jc w:val="both"/>
        <w:rPr>
          <w:lang w:val="sr-Cyrl-RS"/>
        </w:rPr>
      </w:pPr>
      <w:r w:rsidRPr="00FC509A">
        <w:rPr>
          <w:lang w:val="sr-Cyrl-RS"/>
        </w:rPr>
        <w:t xml:space="preserve">На парцели 1198, породичној стамбеној згради површине 192 м2 и помоћним објектима изузев помоћног објекта од 115 м2 постоји терет: </w:t>
      </w:r>
    </w:p>
    <w:p w14:paraId="17F5A318" w14:textId="77777777" w:rsidR="00FC509A" w:rsidRPr="00FC509A" w:rsidRDefault="00FC509A" w:rsidP="00FC509A">
      <w:pPr>
        <w:spacing w:before="200" w:after="0"/>
        <w:ind w:firstLine="500"/>
        <w:jc w:val="both"/>
        <w:rPr>
          <w:lang w:val="sr-Cyrl-RS"/>
        </w:rPr>
      </w:pPr>
      <w:r w:rsidRPr="00FC509A">
        <w:rPr>
          <w:lang w:val="sr-Cyrl-RS"/>
        </w:rPr>
        <w:t>Датум уписа: 13.08.2019 Врста: НА НЕКРЕТНИНИ ЗАЛОЖНОГ ДУЖНИКА: ТОМАШЕВ СТЕВИЦА ОД ОЦА ДУШКА, ЧЕНТА УЛ.ЧАРНОЈЕВИЋЕВА 60, ЈМБГ 2101968850022, УКЉУЧУЈУЋИ СВЕ САСТАВНЕ ДЕЛОВЕ НАВЕДЕНЕ НЕПОКРЕТНОСТИ, ПРИРОДНЕ ПЛОДОВЕ КОЈИ НИСУ ОДВОЈЕНИ ОД НЕПОКРЕТНОСТИ И СВА ПОБОЉШАЊА И ПОВЕЋАЊА ВРЕДНОСТИ НЕПОКРЕТНОСТИ ДО КОЈИХ ДОЂЕ ПОСЛЕ ЗАСНИВАЊА ХИПОТЕКЕ, ШТО ПОСЕБНО УКЉУЧУЈЕ И ПРАВО СВОЈИНЕ НА ЗЕМЉИШТУ ИСПОД ОБЈЕКТА И ПОТРЕБНОМ ЗА ЊЕГОВУ РЕДОВНУ УПОТРЕБУ РАДИ ОБЕЗБЕЂЕЊА НАПЛАТЕ ПОТРАЖИВАЊА ПОВЕРИОЦА, ПО ПРАВНОМ ОСНОВУ: УГОВОРА О ИНВЕСТИЦИОНОМ КРЕДИТУ БРОЈ 100991 ЗАКЉУЧЕНИМ ИЗМЕЂУ ФОНДА ЗА РАЗВОЈ РЕПУБЛИКЕ СРБИЈЕ НИШ, БУЛЕВАР НЕМАЊИЋА БР.14А, МБ 07904959 КАО ПОВЕРИОЦА И ДУМИНГО ДОО ЗА ТРАНСПОРТ И ТРГОВИНУ ЧЕНТА ЧАРНОЈЕВИЋЕВА 60, МБ 21229725 КАО КОРИСНИКА КРЕДИТА И ЗАЛОГОДАЦВА</w:t>
      </w:r>
    </w:p>
    <w:p w14:paraId="457E9E8B" w14:textId="77777777" w:rsidR="00FC509A" w:rsidRPr="00FC509A" w:rsidRDefault="00FC509A" w:rsidP="00FC509A">
      <w:pPr>
        <w:spacing w:before="200" w:after="0"/>
        <w:ind w:firstLine="500"/>
        <w:jc w:val="both"/>
        <w:rPr>
          <w:lang w:val="sr-Cyrl-RS"/>
        </w:rPr>
      </w:pPr>
      <w:r w:rsidRPr="00FC509A">
        <w:rPr>
          <w:lang w:val="sr-Cyrl-RS"/>
        </w:rPr>
        <w:t>На парцелама број 36, 38, 39, 5124, 5277, 5389, 37 постоји терет и то:</w:t>
      </w:r>
    </w:p>
    <w:p w14:paraId="259517A2" w14:textId="77777777" w:rsidR="00FC509A" w:rsidRPr="00FC509A" w:rsidRDefault="00FC509A" w:rsidP="00FC509A">
      <w:pPr>
        <w:spacing w:before="200" w:after="0"/>
        <w:ind w:firstLine="500"/>
        <w:jc w:val="both"/>
        <w:rPr>
          <w:lang w:val="sr-Cyrl-RS"/>
        </w:rPr>
      </w:pPr>
      <w:r w:rsidRPr="00FC509A">
        <w:rPr>
          <w:lang w:val="sr-Cyrl-RS"/>
        </w:rPr>
        <w:t>Датум уписа: 26.02.2018 Врста: ПРАВО ПЛОДОУЖИВАЊА Опис терета: УПИС ПРАВА ДОЖИВОТНОГ ПЛОДОУЖИВАЊА НА ОСНОВУ РЕШЕЊА БРОЈ 18 О.304/2017 ОД 10.10.2017.ГОДИНЕ ОСНОВНОГ СУДА У ЗРЕЊАНИНУ</w:t>
      </w:r>
    </w:p>
    <w:p w14:paraId="63B87339" w14:textId="77777777" w:rsidR="00FC509A" w:rsidRPr="00FC509A" w:rsidRDefault="00FC509A" w:rsidP="00FC509A">
      <w:pPr>
        <w:spacing w:before="200" w:after="0"/>
        <w:ind w:firstLine="500"/>
        <w:jc w:val="both"/>
        <w:rPr>
          <w:lang w:val="sr-Cyrl-RS"/>
        </w:rPr>
      </w:pPr>
      <w:r w:rsidRPr="00FC509A">
        <w:rPr>
          <w:lang w:val="sr-Cyrl-RS"/>
        </w:rPr>
        <w:t xml:space="preserve">Парцеле 4845/1 и 4868 нису оптерећене правом плодоуживања нити су предмет заложног права/хипотеке. </w:t>
      </w:r>
    </w:p>
    <w:p w14:paraId="36293596" w14:textId="77777777" w:rsidR="00FC509A" w:rsidRPr="00FC509A" w:rsidRDefault="00FC509A" w:rsidP="00FC509A">
      <w:pPr>
        <w:spacing w:before="200" w:after="0"/>
        <w:ind w:firstLine="500"/>
        <w:jc w:val="both"/>
        <w:rPr>
          <w:lang w:val="sr-Cyrl-RS"/>
        </w:rPr>
      </w:pPr>
      <w:r w:rsidRPr="00FC509A">
        <w:rPr>
          <w:lang w:val="sr-Cyrl-RS"/>
        </w:rPr>
        <w:t xml:space="preserve">На парцелама 4845/1 и 4868 постоји упис напомене и то: </w:t>
      </w:r>
    </w:p>
    <w:p w14:paraId="65F99A33" w14:textId="77777777" w:rsidR="00FC509A" w:rsidRPr="00FC509A" w:rsidRDefault="00FC509A" w:rsidP="00FC509A">
      <w:pPr>
        <w:spacing w:before="200" w:after="0"/>
        <w:ind w:firstLine="500"/>
        <w:jc w:val="both"/>
        <w:rPr>
          <w:lang w:val="sr-Cyrl-RS"/>
        </w:rPr>
      </w:pPr>
      <w:r w:rsidRPr="00FC509A">
        <w:rPr>
          <w:lang w:val="sr-Cyrl-RS"/>
        </w:rPr>
        <w:t>Датум уписа: 15.12.2023 Опис напомене: 952-02-13-116-32118/2023: ПОКРЕНУТ ПОСТУПАК ЗА УПИС ЗАБЕЛЕЖБЕ ЗАШТИТЕ ПРИРОДНОГ ДОБРА</w:t>
      </w:r>
    </w:p>
    <w:p w14:paraId="339D8725" w14:textId="77777777" w:rsidR="00FC509A" w:rsidRPr="00FC509A" w:rsidRDefault="00FC509A" w:rsidP="00FC509A">
      <w:pPr>
        <w:spacing w:before="200" w:after="0"/>
        <w:ind w:firstLine="500"/>
        <w:jc w:val="both"/>
        <w:rPr>
          <w:lang w:val="sr-Cyrl-RS"/>
        </w:rPr>
      </w:pPr>
      <w:r w:rsidRPr="00FC509A">
        <w:rPr>
          <w:lang w:val="sr-Cyrl-RS"/>
        </w:rPr>
        <w:t>Непокретност није слободна од лица и ствари.</w:t>
      </w:r>
    </w:p>
    <w:p w14:paraId="528FB53F" w14:textId="77777777" w:rsidR="00FC509A" w:rsidRPr="00F1612E" w:rsidRDefault="00FC509A">
      <w:pPr>
        <w:pStyle w:val="pStyle22"/>
        <w:rPr>
          <w:lang w:val="sr-Cyrl-RS"/>
        </w:rPr>
      </w:pPr>
    </w:p>
    <w:p w14:paraId="01B7285B" w14:textId="194C043F" w:rsidR="00E673E5" w:rsidRDefault="00000000">
      <w:pPr>
        <w:pStyle w:val="pStyle22"/>
      </w:pPr>
      <w:proofErr w:type="spellStart"/>
      <w:r>
        <w:t>путем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eaukcija.sud.rs.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09:00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13:00 </w:t>
      </w:r>
      <w:proofErr w:type="spellStart"/>
      <w:r>
        <w:t>часова</w:t>
      </w:r>
      <w:proofErr w:type="spellEnd"/>
      <w:r>
        <w:t>.</w:t>
      </w:r>
    </w:p>
    <w:p w14:paraId="6A93E1E7" w14:textId="77777777" w:rsidR="00E673E5" w:rsidRDefault="00000000">
      <w:pPr>
        <w:pStyle w:val="pStyle22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proofErr w:type="gramStart"/>
      <w:r>
        <w:t>регистрована</w:t>
      </w:r>
      <w:proofErr w:type="spellEnd"/>
      <w:r>
        <w:t xml:space="preserve">  </w:t>
      </w:r>
      <w:proofErr w:type="spellStart"/>
      <w:r>
        <w:t>заинтересована</w:t>
      </w:r>
      <w:proofErr w:type="spellEnd"/>
      <w:proofErr w:type="gram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положе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уплатом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пресонализованим</w:t>
      </w:r>
      <w:proofErr w:type="spellEnd"/>
      <w:r>
        <w:t xml:space="preserve"> </w:t>
      </w:r>
      <w:proofErr w:type="spellStart"/>
      <w:r>
        <w:t>инструкцијама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добијају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</w:t>
      </w:r>
      <w:proofErr w:type="spellEnd"/>
      <w:r>
        <w:t xml:space="preserve"> eaukcija.sud.rs. </w:t>
      </w:r>
      <w:proofErr w:type="spellStart"/>
      <w:r>
        <w:t>Упутства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и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потрала</w:t>
      </w:r>
      <w:proofErr w:type="spellEnd"/>
      <w:r>
        <w:t xml:space="preserve"> eaukcija.sud.rs</w:t>
      </w:r>
    </w:p>
    <w:p w14:paraId="464E59A0" w14:textId="77777777" w:rsidR="00E673E5" w:rsidRDefault="00000000">
      <w:pPr>
        <w:pStyle w:val="pStyle22"/>
      </w:pPr>
      <w:proofErr w:type="spellStart"/>
      <w:r>
        <w:t>Полагања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ослобођени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и </w:t>
      </w:r>
      <w:proofErr w:type="spellStart"/>
      <w:r>
        <w:t>заложни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потраживања</w:t>
      </w:r>
      <w:proofErr w:type="spellEnd"/>
      <w:r>
        <w:t xml:space="preserve"> </w:t>
      </w:r>
      <w:proofErr w:type="spellStart"/>
      <w:r>
        <w:t>достижу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и </w:t>
      </w:r>
      <w:proofErr w:type="spellStart"/>
      <w:r>
        <w:t>утврђену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намирити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куповне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. </w:t>
      </w:r>
    </w:p>
    <w:p w14:paraId="46D11F86" w14:textId="77777777" w:rsidR="00E673E5" w:rsidRDefault="00000000">
      <w:pPr>
        <w:pStyle w:val="pStyle22"/>
      </w:pPr>
      <w:proofErr w:type="spellStart"/>
      <w:r>
        <w:lastRenderedPageBreak/>
        <w:t>Купци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proofErr w:type="gramStart"/>
      <w:r>
        <w:t>бити</w:t>
      </w:r>
      <w:proofErr w:type="spellEnd"/>
      <w:r>
        <w:t xml:space="preserve">  </w:t>
      </w:r>
      <w:proofErr w:type="spellStart"/>
      <w:r>
        <w:t>лица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прописана</w:t>
      </w:r>
      <w:proofErr w:type="spellEnd"/>
      <w:r>
        <w:t xml:space="preserve"> </w:t>
      </w:r>
      <w:proofErr w:type="spellStart"/>
      <w:r>
        <w:t>забрана</w:t>
      </w:r>
      <w:proofErr w:type="spellEnd"/>
      <w:r>
        <w:t xml:space="preserve"> </w:t>
      </w:r>
      <w:proofErr w:type="spellStart"/>
      <w:r>
        <w:t>одређена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169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и </w:t>
      </w:r>
      <w:proofErr w:type="spellStart"/>
      <w:r>
        <w:t>обезбеђењу</w:t>
      </w:r>
      <w:proofErr w:type="spellEnd"/>
      <w:r>
        <w:t>.</w:t>
      </w:r>
    </w:p>
    <w:p w14:paraId="5FB32DB2" w14:textId="77777777" w:rsidR="00E673E5" w:rsidRDefault="00000000">
      <w:pPr>
        <w:pStyle w:val="pStyle22"/>
      </w:pPr>
      <w:proofErr w:type="spellStart"/>
      <w:r>
        <w:t>На</w:t>
      </w:r>
      <w:proofErr w:type="spellEnd"/>
      <w:r>
        <w:t xml:space="preserve"> </w:t>
      </w:r>
      <w:proofErr w:type="spellStart"/>
      <w:r>
        <w:t>заказаном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продати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почетне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b/>
          <w:bCs/>
        </w:rPr>
        <w:t xml:space="preserve">70%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>.</w:t>
      </w:r>
    </w:p>
    <w:p w14:paraId="77ECF395" w14:textId="77777777" w:rsidR="00E673E5" w:rsidRDefault="00000000">
      <w:pPr>
        <w:pStyle w:val="pStyle22"/>
      </w:pPr>
      <w:proofErr w:type="spellStart"/>
      <w:r>
        <w:rPr>
          <w:b/>
          <w:bCs/>
        </w:rPr>
        <w:t>Најповољнији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понудилац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року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15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окончања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надметања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понуђену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исплати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наменски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рачун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205-0000000237134-84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код</w:t>
      </w:r>
      <w:proofErr w:type="spellEnd"/>
      <w:r>
        <w:rPr>
          <w:b/>
          <w:bCs/>
        </w:rPr>
        <w:t xml:space="preserve"> НЛБ </w:t>
      </w:r>
      <w:proofErr w:type="spellStart"/>
      <w:r>
        <w:rPr>
          <w:b/>
          <w:bCs/>
        </w:rPr>
        <w:t>Комерцијална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банка</w:t>
      </w:r>
      <w:proofErr w:type="spellEnd"/>
      <w:r>
        <w:rPr>
          <w:b/>
          <w:bCs/>
        </w:rPr>
        <w:t xml:space="preserve"> АД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уплатници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назначи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наведени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.</w:t>
      </w:r>
    </w:p>
    <w:p w14:paraId="584986E0" w14:textId="77777777" w:rsidR="00E673E5" w:rsidRDefault="00000000">
      <w:pPr>
        <w:pStyle w:val="pStyle22"/>
      </w:pPr>
      <w:proofErr w:type="spellStart"/>
      <w:r>
        <w:t>Ималац</w:t>
      </w:r>
      <w:proofErr w:type="spellEnd"/>
      <w:r>
        <w:t xml:space="preserve"> </w:t>
      </w:r>
      <w:proofErr w:type="spellStart"/>
      <w:r>
        <w:t>законског</w:t>
      </w:r>
      <w:proofErr w:type="spellEnd"/>
      <w:r>
        <w:t xml:space="preserve"> и </w:t>
      </w:r>
      <w:proofErr w:type="spellStart"/>
      <w:r>
        <w:t>уговорног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прече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најповољнијим</w:t>
      </w:r>
      <w:proofErr w:type="spellEnd"/>
      <w:r>
        <w:t xml:space="preserve"> </w:t>
      </w:r>
      <w:proofErr w:type="spellStart"/>
      <w:r>
        <w:t>понудиоцем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купује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уплатио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учесници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.</w:t>
      </w:r>
    </w:p>
    <w:p w14:paraId="17C82102" w14:textId="77777777" w:rsidR="00E673E5" w:rsidRDefault="00000000">
      <w:pPr>
        <w:pStyle w:val="pStyle22"/>
      </w:pPr>
      <w:proofErr w:type="spellStart"/>
      <w:r>
        <w:t>Понудиоцима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пуноважна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прихваћена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</w:t>
      </w:r>
      <w:proofErr w:type="spellStart"/>
      <w:r>
        <w:t>Другом</w:t>
      </w:r>
      <w:proofErr w:type="spellEnd"/>
      <w:r>
        <w:t xml:space="preserve"> и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а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платио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измељу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и </w:t>
      </w:r>
      <w:proofErr w:type="spellStart"/>
      <w:r>
        <w:t>плаћене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и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у </w:t>
      </w:r>
      <w:proofErr w:type="spellStart"/>
      <w:r>
        <w:t>постпку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у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почетну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одустане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</w:t>
      </w:r>
      <w:proofErr w:type="spellStart"/>
      <w:r>
        <w:t>обавештавају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потенцијални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земљишту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усев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трпети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 </w:t>
      </w:r>
      <w:proofErr w:type="spellStart"/>
      <w:r>
        <w:t>обави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скидања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усева</w:t>
      </w:r>
      <w:proofErr w:type="spellEnd"/>
      <w:r>
        <w:t>.</w:t>
      </w:r>
    </w:p>
    <w:p w14:paraId="73A71733" w14:textId="77777777" w:rsidR="00E673E5" w:rsidRDefault="00000000">
      <w:pPr>
        <w:pStyle w:val="pStyle22"/>
      </w:pP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видети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петка</w:t>
      </w:r>
      <w:proofErr w:type="spellEnd"/>
      <w:r>
        <w:t xml:space="preserve"> у 12:00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омогућити</w:t>
      </w:r>
      <w:proofErr w:type="spellEnd"/>
      <w:r>
        <w:t xml:space="preserve">, у </w:t>
      </w:r>
      <w:proofErr w:type="spellStart"/>
      <w:r>
        <w:t>противном</w:t>
      </w:r>
      <w:proofErr w:type="spellEnd"/>
      <w:r>
        <w:t xml:space="preserve"> </w:t>
      </w:r>
      <w:proofErr w:type="spellStart"/>
      <w:r>
        <w:t>разгледање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спровести</w:t>
      </w:r>
      <w:proofErr w:type="spellEnd"/>
      <w:r>
        <w:t xml:space="preserve"> </w:t>
      </w:r>
      <w:proofErr w:type="spellStart"/>
      <w:r>
        <w:t>принудним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. </w:t>
      </w:r>
      <w:proofErr w:type="spellStart"/>
      <w:r>
        <w:t>Упозоравају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купују</w:t>
      </w:r>
      <w:proofErr w:type="spellEnd"/>
      <w:r>
        <w:t xml:space="preserve"> у </w:t>
      </w:r>
      <w:proofErr w:type="spellStart"/>
      <w:r>
        <w:t>невиђеном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терену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извештајем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. </w:t>
      </w:r>
    </w:p>
    <w:p w14:paraId="6C31F8AF" w14:textId="77777777" w:rsidR="00E673E5" w:rsidRDefault="00E673E5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7"/>
        <w:gridCol w:w="2882"/>
        <w:gridCol w:w="3826"/>
      </w:tblGrid>
      <w:tr w:rsidR="00E673E5" w14:paraId="2C3420DA" w14:textId="7777777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4000" w:type="dxa"/>
          </w:tcPr>
          <w:p w14:paraId="541E46D6" w14:textId="77777777" w:rsidR="00E673E5" w:rsidRDefault="00000000">
            <w:pPr>
              <w:pStyle w:val="pStyle"/>
            </w:pPr>
            <w:r>
              <w:rPr>
                <w:b/>
                <w:bCs/>
              </w:rPr>
              <w:t>ПОУКА О ПРАВНОМ ЛЕКУ:</w:t>
            </w:r>
          </w:p>
          <w:p w14:paraId="289063EC" w14:textId="77777777" w:rsidR="00E673E5" w:rsidRDefault="00000000">
            <w:pPr>
              <w:pStyle w:val="pStyle"/>
            </w:pP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овог</w:t>
            </w:r>
            <w:proofErr w:type="spellEnd"/>
            <w:r>
              <w:t xml:space="preserve"> </w:t>
            </w:r>
            <w:proofErr w:type="spellStart"/>
            <w:r>
              <w:t>закључка</w:t>
            </w:r>
            <w:proofErr w:type="spellEnd"/>
            <w:r>
              <w:t xml:space="preserve"> </w:t>
            </w: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дозвољен</w:t>
            </w:r>
            <w:proofErr w:type="spellEnd"/>
            <w:r>
              <w:t xml:space="preserve"> </w:t>
            </w:r>
            <w:proofErr w:type="spellStart"/>
            <w:r>
              <w:t>приговор</w:t>
            </w:r>
            <w:proofErr w:type="spellEnd"/>
            <w:r>
              <w:t>.</w:t>
            </w:r>
          </w:p>
        </w:tc>
        <w:tc>
          <w:tcPr>
            <w:tcW w:w="4000" w:type="dxa"/>
          </w:tcPr>
          <w:p w14:paraId="465628F4" w14:textId="77777777" w:rsidR="00E673E5" w:rsidRDefault="00E673E5"/>
        </w:tc>
        <w:tc>
          <w:tcPr>
            <w:tcW w:w="4000" w:type="dxa"/>
          </w:tcPr>
          <w:p w14:paraId="726DF8C5" w14:textId="77777777" w:rsidR="00E673E5" w:rsidRDefault="00000000">
            <w:pPr>
              <w:pStyle w:val="pStyle3"/>
            </w:pPr>
            <w:r>
              <w:rPr>
                <w:b/>
                <w:bCs/>
              </w:rPr>
              <w:t>ЈАВНИ ИЗВРШИТЕЉ</w:t>
            </w:r>
          </w:p>
          <w:p w14:paraId="7FED9F7D" w14:textId="77777777" w:rsidR="00E673E5" w:rsidRDefault="00000000">
            <w:pPr>
              <w:pStyle w:val="pStyle3"/>
            </w:pPr>
            <w:r>
              <w:rPr>
                <w:sz w:val="48"/>
                <w:szCs w:val="48"/>
              </w:rPr>
              <w:t>______________</w:t>
            </w:r>
          </w:p>
          <w:p w14:paraId="5A0C7D6A" w14:textId="77777777" w:rsidR="00E673E5" w:rsidRDefault="00000000">
            <w:pPr>
              <w:pStyle w:val="pStyle3"/>
            </w:pPr>
            <w:proofErr w:type="spellStart"/>
            <w:r>
              <w:t>Драган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</w:tr>
    </w:tbl>
    <w:p w14:paraId="66DD20C3" w14:textId="77777777" w:rsidR="00E673E5" w:rsidRDefault="00000000">
      <w:pPr>
        <w:pStyle w:val="pStyle"/>
      </w:pPr>
      <w:proofErr w:type="spellStart"/>
      <w:r>
        <w:t>Дна</w:t>
      </w:r>
      <w:proofErr w:type="spellEnd"/>
      <w:r>
        <w:t>:</w:t>
      </w:r>
    </w:p>
    <w:p w14:paraId="4C3EC350" w14:textId="77777777" w:rsidR="00E673E5" w:rsidRDefault="00000000">
      <w:pPr>
        <w:pStyle w:val="pStyle"/>
      </w:pPr>
      <w:r>
        <w:t xml:space="preserve">1.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</w:p>
    <w:p w14:paraId="1ED7B22D" w14:textId="77777777" w:rsidR="00E673E5" w:rsidRDefault="00000000">
      <w:pPr>
        <w:pStyle w:val="pStyle"/>
      </w:pPr>
      <w:r>
        <w:t xml:space="preserve">2.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</w:p>
    <w:p w14:paraId="53DB2138" w14:textId="77777777" w:rsidR="00E673E5" w:rsidRDefault="00000000">
      <w:pPr>
        <w:pStyle w:val="pStyle"/>
      </w:pPr>
      <w:r>
        <w:t xml:space="preserve">3. </w:t>
      </w:r>
      <w:proofErr w:type="spellStart"/>
      <w:r>
        <w:t>Архива-фајл</w:t>
      </w:r>
      <w:proofErr w:type="spellEnd"/>
    </w:p>
    <w:p w14:paraId="18963604" w14:textId="77777777" w:rsidR="00E673E5" w:rsidRDefault="00000000">
      <w:pPr>
        <w:pStyle w:val="pStyle"/>
      </w:pPr>
      <w:r>
        <w:t xml:space="preserve">4. </w:t>
      </w:r>
      <w:proofErr w:type="spellStart"/>
      <w:r>
        <w:t>Имаоци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прече</w:t>
      </w:r>
      <w:proofErr w:type="spellEnd"/>
      <w:r>
        <w:t xml:space="preserve"> </w:t>
      </w:r>
      <w:proofErr w:type="spellStart"/>
      <w:r>
        <w:t>куповине</w:t>
      </w:r>
      <w:proofErr w:type="spellEnd"/>
    </w:p>
    <w:sectPr w:rsidR="00E673E5">
      <w:pgSz w:w="11905" w:h="16837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3E5"/>
    <w:rsid w:val="00E673E5"/>
    <w:rsid w:val="00F1612E"/>
    <w:rsid w:val="00FC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7C9C"/>
  <w15:docId w15:val="{4291A307-E3D1-4843-9EE8-76E89CE3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00" w:after="500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semiHidden/>
    <w:unhideWhenUsed/>
    <w:qFormat/>
    <w:pPr>
      <w:spacing w:before="500" w:after="500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spacing w:after="0"/>
    </w:pPr>
  </w:style>
  <w:style w:type="paragraph" w:customStyle="1" w:styleId="zaglavlje">
    <w:name w:val="zaglavlje"/>
    <w:basedOn w:val="Normal"/>
    <w:pPr>
      <w:spacing w:before="20" w:after="20"/>
      <w:ind w:right="5000"/>
    </w:pPr>
  </w:style>
  <w:style w:type="paragraph" w:customStyle="1" w:styleId="zaglavlje2">
    <w:name w:val="zaglavlje2"/>
    <w:basedOn w:val="Normal"/>
    <w:pPr>
      <w:spacing w:before="200" w:after="20"/>
      <w:ind w:right="5000"/>
    </w:pPr>
  </w:style>
  <w:style w:type="paragraph" w:customStyle="1" w:styleId="pStyle2">
    <w:name w:val="pStyle2"/>
    <w:basedOn w:val="Normal"/>
    <w:pPr>
      <w:spacing w:before="200" w:after="200" w:line="255" w:lineRule="auto"/>
      <w:ind w:firstLine="500"/>
      <w:jc w:val="both"/>
    </w:pPr>
  </w:style>
  <w:style w:type="paragraph" w:customStyle="1" w:styleId="pStyle22">
    <w:name w:val="pStyle22"/>
    <w:basedOn w:val="Normal"/>
    <w:pPr>
      <w:spacing w:before="200" w:after="200" w:line="255" w:lineRule="auto"/>
      <w:jc w:val="both"/>
    </w:pPr>
  </w:style>
  <w:style w:type="paragraph" w:customStyle="1" w:styleId="pStyle3">
    <w:name w:val="pStyle3"/>
    <w:basedOn w:val="Normal"/>
    <w:pPr>
      <w:spacing w:after="0"/>
      <w:jc w:val="center"/>
    </w:pPr>
  </w:style>
  <w:style w:type="paragraph" w:customStyle="1" w:styleId="nabrajanje">
    <w:name w:val="nabrajanje"/>
    <w:basedOn w:val="Normal"/>
    <w:pPr>
      <w:spacing w:after="0"/>
      <w:ind w:left="500"/>
      <w:jc w:val="both"/>
    </w:pPr>
  </w:style>
  <w:style w:type="paragraph" w:customStyle="1" w:styleId="potpis">
    <w:name w:val="potpis"/>
    <w:basedOn w:val="Normal"/>
    <w:pPr>
      <w:spacing w:after="0"/>
      <w:ind w:left="70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6032</Characters>
  <Application>Microsoft Office Word</Application>
  <DocSecurity>0</DocSecurity>
  <Lines>50</Lines>
  <Paragraphs>14</Paragraphs>
  <ScaleCrop>false</ScaleCrop>
  <Manager/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2024-04-16T12:53:00Z</cp:lastPrinted>
  <dcterms:created xsi:type="dcterms:W3CDTF">2024-04-16T12:58:00Z</dcterms:created>
  <dcterms:modified xsi:type="dcterms:W3CDTF">2024-04-16T12:58:00Z</dcterms:modified>
  <cp:category/>
</cp:coreProperties>
</file>